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F25D9" w14:textId="77777777" w:rsidR="00BB162D" w:rsidRDefault="00321E0F">
      <w:pPr>
        <w:spacing w:line="240" w:lineRule="auto"/>
      </w:pPr>
      <w:bookmarkStart w:id="0" w:name="_GoBack"/>
      <w:bookmarkEnd w:id="0"/>
      <w:r>
        <w:rPr>
          <w:b/>
          <w:noProof/>
          <w:color w:val="000000"/>
          <w:lang w:val="en-US"/>
        </w:rPr>
        <w:drawing>
          <wp:inline distT="0" distB="0" distL="0" distR="0" wp14:anchorId="5053C396" wp14:editId="388344BC">
            <wp:extent cx="1371600" cy="1371600"/>
            <wp:effectExtent l="0" t="0" r="0" b="0"/>
            <wp:docPr id="2" name="image1.jpg" descr="https://lh6.googleusercontent.com/C36Dl8MEIXUHxb8MJtblXjwADzFUAIZfA7NeKXFJO9D3qr_yxs6yZOhglNOyheeaND31rrIC79slScmwT9lJCCbSQog6cp218gAb89UzlrDsZ-qIQO5OO-elZek0KeAG8RnODF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6.googleusercontent.com/C36Dl8MEIXUHxb8MJtblXjwADzFUAIZfA7NeKXFJO9D3qr_yxs6yZOhglNOyheeaND31rrIC79slScmwT9lJCCbSQog6cp218gAb89UzlrDsZ-qIQO5OO-elZek0KeAG8RnODFk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3BF0F0" w14:textId="77777777" w:rsidR="00BB162D" w:rsidRDefault="00321E0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b/>
          <w:color w:val="000000"/>
        </w:rPr>
      </w:pPr>
      <w:r>
        <w:rPr>
          <w:b/>
          <w:color w:val="000000"/>
        </w:rPr>
        <w:t xml:space="preserve">Система оценки устойчивой компании по методу P3 </w:t>
      </w:r>
      <w:proofErr w:type="spellStart"/>
      <w:r>
        <w:rPr>
          <w:b/>
          <w:color w:val="000000"/>
        </w:rPr>
        <w:t>Utah</w:t>
      </w:r>
      <w:proofErr w:type="spellEnd"/>
    </w:p>
    <w:p w14:paraId="179711D0" w14:textId="77777777" w:rsidR="00BB162D" w:rsidRDefault="00321E0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</w:pPr>
      <w:r>
        <w:rPr>
          <w:b/>
        </w:rPr>
        <w:tab/>
      </w:r>
      <w:r>
        <w:t xml:space="preserve">Система оценки устойчивого развития компании по методу P3 </w:t>
      </w:r>
      <w:proofErr w:type="spellStart"/>
      <w:r>
        <w:t>Utah</w:t>
      </w:r>
      <w:proofErr w:type="spellEnd"/>
      <w:r>
        <w:t xml:space="preserve"> генерирует простую оценку, которую можно использовать в качестве инструмента управления, чтобы помочь в реализации принципов триединства в компании любого размера. Это не означает углублённую оценку воздействия компании или плана устойчивого развития, а скорее является простым показателем того, как организация использует принцип триединства в своих повседневных операциях и решениях.</w:t>
      </w:r>
    </w:p>
    <w:p w14:paraId="19931E53" w14:textId="77777777" w:rsidR="00BB162D" w:rsidRDefault="00321E0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</w:pPr>
      <w:r>
        <w:tab/>
        <w:t xml:space="preserve">С этой оценкой компания может оценить свои собственные усилия и то, где она может улучшить свои показатели. Кроме того, она может сравнить себя с другими компаниями во всех секторах. Оценка P3 также является средством, с помощью которого потребитель может принять обоснованное решение о покупке. Например, согласно целевому исследованию, проведённому компаниями </w:t>
      </w:r>
      <w:proofErr w:type="spellStart"/>
      <w:r>
        <w:t>Cone</w:t>
      </w:r>
      <w:proofErr w:type="spellEnd"/>
      <w:r>
        <w:t xml:space="preserve"> и </w:t>
      </w:r>
      <w:proofErr w:type="spellStart"/>
      <w:r>
        <w:t>Porter</w:t>
      </w:r>
      <w:proofErr w:type="spellEnd"/>
      <w:r>
        <w:t xml:space="preserve"> </w:t>
      </w:r>
      <w:proofErr w:type="spellStart"/>
      <w:r>
        <w:t>Novelli</w:t>
      </w:r>
      <w:proofErr w:type="spellEnd"/>
      <w:r>
        <w:t xml:space="preserve"> в 2018 году, «88 % будут покупать продукт у целеустремлённой компании</w:t>
      </w:r>
      <w:r w:rsidR="00D31909">
        <w:t>,</w:t>
      </w:r>
      <w:r>
        <w:t xml:space="preserve"> и 66 % будут переходить с продукта, который они обычно покупают, на новый продукт от целеустремлённой компании» (</w:t>
      </w:r>
      <w:hyperlink r:id="rId10">
        <w:r>
          <w:t>https://engageforgood.com/stats/</w:t>
        </w:r>
      </w:hyperlink>
      <w:r>
        <w:t>). Оценка P3 является ресурсом для компаний и потребителей в штате Юта, который помогает разобраться, кто на самом деле стремится быть целеустремлённой организацией.</w:t>
      </w:r>
    </w:p>
    <w:p w14:paraId="3BFF0DC0" w14:textId="77777777" w:rsidR="00BB162D" w:rsidRDefault="00321E0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</w:pPr>
      <w:r>
        <w:tab/>
        <w:t>Со временем регулярные проверки и тестирование помогут обеспечить продвижение вперёд на пути к тому, чтобы помочь руководству стать более эффективными сторонниками принципа триединства. В течение многих лет, когда компания стремится к эффективному достижению своих целей воздействия в каждой области матрицы, её прибыльность как компании также будет расти, поскольку она совершенствуется в областях, которые, естественно, приводят к увеличению доходов и снижению затрат.</w:t>
      </w:r>
    </w:p>
    <w:p w14:paraId="42BF500C" w14:textId="77777777" w:rsidR="00060C13" w:rsidRDefault="00060C1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</w:pPr>
    </w:p>
    <w:p w14:paraId="406EB945" w14:textId="77777777" w:rsidR="00060C13" w:rsidRDefault="00060C1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</w:pPr>
    </w:p>
    <w:p w14:paraId="72C66EE5" w14:textId="77777777" w:rsidR="00060C13" w:rsidRDefault="00060C1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</w:pPr>
    </w:p>
    <w:p w14:paraId="4199376F" w14:textId="77777777" w:rsidR="00060C13" w:rsidRDefault="00060C1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</w:pPr>
    </w:p>
    <w:p w14:paraId="2DF07B10" w14:textId="77777777" w:rsidR="00060C13" w:rsidRDefault="00060C1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</w:pPr>
    </w:p>
    <w:p w14:paraId="7DADD134" w14:textId="77777777" w:rsidR="00BB162D" w:rsidRDefault="00BB162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</w:pPr>
    </w:p>
    <w:p w14:paraId="103FA12B" w14:textId="77777777" w:rsidR="00BB162D" w:rsidRDefault="00BB162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1C2127"/>
        </w:rPr>
      </w:pPr>
    </w:p>
    <w:p w14:paraId="7416AA09" w14:textId="77777777" w:rsidR="00BB162D" w:rsidRDefault="00BB162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</w:pPr>
    </w:p>
    <w:p w14:paraId="24861D0C" w14:textId="77777777" w:rsidR="00BB162D" w:rsidRDefault="00BB162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b/>
        </w:rPr>
      </w:pPr>
    </w:p>
    <w:p w14:paraId="48151FEA" w14:textId="77777777" w:rsidR="00BB162D" w:rsidRDefault="00BB162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b/>
        </w:rPr>
      </w:pPr>
    </w:p>
    <w:p w14:paraId="6D762394" w14:textId="77777777" w:rsidR="00BB162D" w:rsidRDefault="00321E0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color w:val="000000"/>
        </w:rPr>
        <w:t>Ур</w:t>
      </w:r>
      <w:r w:rsidR="00835DD0">
        <w:rPr>
          <w:color w:val="000000"/>
        </w:rPr>
        <w:t>овень 1: Бронзовый (оценка 1-3)</w:t>
      </w:r>
    </w:p>
    <w:p w14:paraId="683FE138" w14:textId="77777777" w:rsidR="00BB162D" w:rsidRDefault="00321E0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Организация должна:</w:t>
      </w:r>
    </w:p>
    <w:p w14:paraId="75B0164E" w14:textId="77777777" w:rsidR="00BB162D" w:rsidRDefault="00321E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Иметь официальное письменное заявление / политику в качестве подтверждения принятия принципа триединства в своей бизнес-стратегии. </w:t>
      </w:r>
    </w:p>
    <w:p w14:paraId="7F549CED" w14:textId="77777777" w:rsidR="00BB162D" w:rsidRDefault="00321E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Ввести должность и назнач</w:t>
      </w:r>
      <w:r w:rsidR="00D31909">
        <w:t>ить</w:t>
      </w:r>
      <w:r>
        <w:t xml:space="preserve"> группу лиц, ответственных за реализацию плана воздействия.</w:t>
      </w:r>
    </w:p>
    <w:p w14:paraId="6C153432" w14:textId="77777777" w:rsidR="00BB162D" w:rsidRDefault="00321E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Принять вместе с заинтересованными сторонами метод отчётности и подотчётности за чистое воздействие принципа триединства.</w:t>
      </w:r>
    </w:p>
    <w:p w14:paraId="04804500" w14:textId="77777777" w:rsidR="00BB162D" w:rsidRDefault="00321E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Использовать матрицу устойчивого развития, чтобы проверить «низко висящие плоды» и простые устойчивые практики, которые необходимо принять (светодиодные лампы, день добровольцев и т. п.)</w:t>
      </w:r>
      <w:r w:rsidR="00835DD0">
        <w:rPr>
          <w:color w:val="000000"/>
        </w:rPr>
        <w:t>.</w:t>
      </w:r>
    </w:p>
    <w:p w14:paraId="47E3B497" w14:textId="77777777" w:rsidR="00BB162D" w:rsidRDefault="00321E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Поставить цели для улучшения в каждой области матрицы.</w:t>
      </w:r>
    </w:p>
    <w:p w14:paraId="0593E96A" w14:textId="77777777" w:rsidR="00BB162D" w:rsidRDefault="00321E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Опубликовать информацию о целях принципа триединства на страницах веб-сайта и социальных сетей.</w:t>
      </w:r>
    </w:p>
    <w:p w14:paraId="166E31D8" w14:textId="77777777" w:rsidR="00BB162D" w:rsidRDefault="00BB16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C7AF700" w14:textId="77777777" w:rsidR="00BB162D" w:rsidRDefault="00321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Уровень 2: Серебряный (оценка 4-6)</w:t>
      </w:r>
    </w:p>
    <w:p w14:paraId="34627213" w14:textId="77777777" w:rsidR="00BB162D" w:rsidRDefault="00BB16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3FBF09C9" w14:textId="77777777" w:rsidR="00BB162D" w:rsidRDefault="00321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ab/>
        <w:t>Организация должна:</w:t>
      </w:r>
    </w:p>
    <w:p w14:paraId="1EE7376B" w14:textId="77777777" w:rsidR="00BB162D" w:rsidRDefault="00BB16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2745BDB8" w14:textId="77777777" w:rsidR="00BB162D" w:rsidRDefault="00321E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Предоставить подтверждение постоянного управления способностью достигать и корректировать цели, связанные с ячейками матрицы.</w:t>
      </w:r>
    </w:p>
    <w:p w14:paraId="398BF803" w14:textId="77777777" w:rsidR="00BB162D" w:rsidRDefault="00321E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Собрать достаточно данных об операциях для количественной оценки прогресса по сравнению с отраслевыми показателями.</w:t>
      </w:r>
    </w:p>
    <w:p w14:paraId="49B65F75" w14:textId="77777777" w:rsidR="00BB162D" w:rsidRDefault="00321E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Показать подтверждение значительного прогресса в достижении долгосрочных целей чистого положительного воздействия (25-49 %).</w:t>
      </w:r>
    </w:p>
    <w:p w14:paraId="7478F992" w14:textId="77777777" w:rsidR="00BB162D" w:rsidRDefault="00321E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Продолжать сообщать заинтересованным сторонам о процессе и результатах с растущим усовершенствованием.</w:t>
      </w:r>
    </w:p>
    <w:p w14:paraId="600B4FB9" w14:textId="77777777" w:rsidR="00BB162D" w:rsidRDefault="00321E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Начать получать сертификаты соответствия отраслевым стандартам, сертификаты на продукцию, ресурсы и технологические процессы (не менее 20 % от тех, которые доступны в данной отрасли).</w:t>
      </w:r>
    </w:p>
    <w:p w14:paraId="2CFE4573" w14:textId="77777777" w:rsidR="00BB162D" w:rsidRDefault="00321E0F">
      <w:pPr>
        <w:ind w:left="720"/>
      </w:pPr>
      <w:r>
        <w:t xml:space="preserve">               Уровень 3: Золотой (оценка 7-9) (70-90 баллов)</w:t>
      </w:r>
    </w:p>
    <w:p w14:paraId="31BB0D11" w14:textId="77777777" w:rsidR="00BB162D" w:rsidRDefault="00321E0F">
      <w:pPr>
        <w:ind w:left="720"/>
      </w:pPr>
      <w:r>
        <w:tab/>
        <w:t xml:space="preserve">              Организация должна:</w:t>
      </w:r>
    </w:p>
    <w:p w14:paraId="6FF1192B" w14:textId="77777777" w:rsidR="00BB162D" w:rsidRDefault="00321E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Получить право на сертификацию в качестве  предприятия общественного блага.</w:t>
      </w:r>
    </w:p>
    <w:p w14:paraId="0F5F7837" w14:textId="77777777" w:rsidR="00BB162D" w:rsidRDefault="00321E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Получить все применимые сертификаты соответствия отраслевым стандартам.</w:t>
      </w:r>
    </w:p>
    <w:p w14:paraId="5C93978B" w14:textId="77777777" w:rsidR="00BB162D" w:rsidRDefault="00321E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Предоставить подтверждение постоянного управления способностью достигать и корректировать цели, связанные с ячейками матрицы.</w:t>
      </w:r>
    </w:p>
    <w:p w14:paraId="252986DD" w14:textId="77777777" w:rsidR="00BB162D" w:rsidRDefault="00321E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lastRenderedPageBreak/>
        <w:t>Показать подтверждение значительного прогресса в достижении долгосрочных целей чистого положительного воздействия (50-100 %).</w:t>
      </w:r>
    </w:p>
    <w:p w14:paraId="45279E2F" w14:textId="77777777" w:rsidR="00BB162D" w:rsidRDefault="00321E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bookmarkStart w:id="1" w:name="_heading=h.gjdgxs"/>
      <w:bookmarkEnd w:id="1"/>
      <w:r>
        <w:t>Продолжать сообщать заинтересованным сторонам о процессе и результатах с растущим усовершенствованием.</w:t>
      </w:r>
    </w:p>
    <w:p w14:paraId="1BEC3902" w14:textId="77777777" w:rsidR="00BB162D" w:rsidRDefault="00BB162D">
      <w:pPr>
        <w:pBdr>
          <w:top w:val="nil"/>
          <w:left w:val="nil"/>
          <w:bottom w:val="nil"/>
          <w:right w:val="nil"/>
          <w:between w:val="nil"/>
        </w:pBdr>
      </w:pPr>
      <w:bookmarkStart w:id="2" w:name="_heading=h.nqguvkhx50ch"/>
      <w:bookmarkEnd w:id="2"/>
    </w:p>
    <w:sectPr w:rsidR="00BB162D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E1821" w14:textId="77777777" w:rsidR="00535460" w:rsidRDefault="00535460">
      <w:pPr>
        <w:spacing w:after="0" w:line="240" w:lineRule="auto"/>
      </w:pPr>
      <w:r>
        <w:separator/>
      </w:r>
    </w:p>
  </w:endnote>
  <w:endnote w:type="continuationSeparator" w:id="0">
    <w:p w14:paraId="00E0C73F" w14:textId="77777777" w:rsidR="00535460" w:rsidRDefault="0053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D1CBC" w14:textId="77777777" w:rsidR="00BB162D" w:rsidRDefault="00321E0F">
    <w:pPr>
      <w:rPr>
        <w:i/>
      </w:rPr>
    </w:pPr>
    <w:r>
      <w:t>*</w:t>
    </w:r>
    <w:r>
      <w:rPr>
        <w:i/>
      </w:rPr>
      <w:t xml:space="preserve">Разрешается использовать и тиражировать данную информацию с указанием ссылки на организацию P3 </w:t>
    </w:r>
    <w:proofErr w:type="spellStart"/>
    <w:r>
      <w:rPr>
        <w:i/>
      </w:rPr>
      <w:t>Utah</w:t>
    </w:r>
    <w:proofErr w:type="spellEnd"/>
    <w:r>
      <w:rPr>
        <w:i/>
      </w:rPr>
      <w:t>. В настоящее время данный сервис работает в бета-режиме.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0A1B6" w14:textId="77777777" w:rsidR="00535460" w:rsidRDefault="00535460">
      <w:pPr>
        <w:spacing w:after="0" w:line="240" w:lineRule="auto"/>
      </w:pPr>
      <w:r>
        <w:separator/>
      </w:r>
    </w:p>
  </w:footnote>
  <w:footnote w:type="continuationSeparator" w:id="0">
    <w:p w14:paraId="7BB4B0FF" w14:textId="77777777" w:rsidR="00535460" w:rsidRDefault="00535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6542"/>
    <w:multiLevelType w:val="multilevel"/>
    <w:tmpl w:val="A5507B9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075D97"/>
    <w:multiLevelType w:val="multilevel"/>
    <w:tmpl w:val="5FFA5C9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BE30304"/>
    <w:multiLevelType w:val="multilevel"/>
    <w:tmpl w:val="E012C6C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2D"/>
    <w:rsid w:val="00060C13"/>
    <w:rsid w:val="000E03C6"/>
    <w:rsid w:val="0017750F"/>
    <w:rsid w:val="00321E0F"/>
    <w:rsid w:val="003E75A4"/>
    <w:rsid w:val="004611A4"/>
    <w:rsid w:val="0048362B"/>
    <w:rsid w:val="00535460"/>
    <w:rsid w:val="00657301"/>
    <w:rsid w:val="007F1B00"/>
    <w:rsid w:val="00835DD0"/>
    <w:rsid w:val="008C75A5"/>
    <w:rsid w:val="00BB162D"/>
    <w:rsid w:val="00D31909"/>
    <w:rsid w:val="00D3261E"/>
    <w:rsid w:val="00D51800"/>
    <w:rsid w:val="00F27C29"/>
    <w:rsid w:val="00F7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776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D9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361F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D9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361F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https://engageforgood.com/sta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ynWGFMnmuDm6kgj/6nYDDyLz+g==">AMUW2mWfd+r6mkzoH7Zj8oruQIGLMTKZKbDMiQC/H4xyIBn6uTttqkRyGPL4SSYf474yFWY4tOE2xNkRPPppus5gWXsd0dhwIejLWD58flO0u1SSFAbST/DFyBKCRjUO4NXTdr9Xh1f2gtYFcV+Yf+Bmd7+M4a7S5w==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481</Words>
  <Characters>3318</Characters>
  <Application>Microsoft Macintosh Word</Application>
  <DocSecurity>0</DocSecurity>
  <Lines>74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ASTA-USA</Company>
  <LinksUpToDate>false</LinksUpToDate>
  <CharactersWithSpaces>3812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Tyler Longmire</cp:lastModifiedBy>
  <cp:revision>7</cp:revision>
  <dcterms:created xsi:type="dcterms:W3CDTF">2019-08-19T18:13:00Z</dcterms:created>
  <dcterms:modified xsi:type="dcterms:W3CDTF">2019-08-21T18:42:00Z</dcterms:modified>
  <cp:category/>
</cp:coreProperties>
</file>